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0B" w:rsidRDefault="00CE4B96">
      <w:bookmarkStart w:id="0" w:name="_GoBack"/>
      <w:r>
        <w:t>PRESS KIT</w:t>
      </w:r>
    </w:p>
    <w:p w:rsidR="00BC016B" w:rsidRDefault="00BC016B" w:rsidP="00BC016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Feng Shui and Charlotte Nightingale by Pam Ferderbar</w:t>
      </w:r>
    </w:p>
    <w:p w:rsidR="00BC016B" w:rsidRDefault="00BC016B" w:rsidP="00BC016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hyperlink r:id="rId5" w:history="1">
        <w:r w:rsidRPr="00CB71D0">
          <w:rPr>
            <w:rStyle w:val="Hyperlink"/>
            <w:rFonts w:asciiTheme="majorHAnsi" w:hAnsiTheme="majorHAnsi" w:cs="Helvetica"/>
          </w:rPr>
          <w:t>www.pamferderbar.com</w:t>
        </w:r>
      </w:hyperlink>
    </w:p>
    <w:p w:rsidR="00BC016B" w:rsidRDefault="00BC016B" w:rsidP="00BC016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pam@pamferderbar.com</w:t>
      </w:r>
    </w:p>
    <w:p w:rsidR="00BC016B" w:rsidRDefault="00BC016B" w:rsidP="00BC016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213-364-5449</w:t>
      </w:r>
    </w:p>
    <w:bookmarkEnd w:id="0"/>
    <w:p w:rsidR="00BC016B" w:rsidRDefault="00BC016B" w:rsidP="00BC016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BC016B" w:rsidRDefault="00BC016B" w:rsidP="00BC016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About the book:</w:t>
      </w:r>
    </w:p>
    <w:p w:rsidR="00CE4B96" w:rsidRPr="00CE4B96" w:rsidRDefault="00CE4B96" w:rsidP="00CE4B96">
      <w:pPr>
        <w:jc w:val="center"/>
        <w:rPr>
          <w:sz w:val="28"/>
          <w:szCs w:val="28"/>
        </w:rPr>
      </w:pPr>
    </w:p>
    <w:p w:rsidR="00CE4B96" w:rsidRDefault="00077D4D">
      <w:r>
        <w:t xml:space="preserve">Everyone has had one of </w:t>
      </w:r>
      <w:r>
        <w:rPr>
          <w:i/>
        </w:rPr>
        <w:t>those days.</w:t>
      </w:r>
      <w:r>
        <w:t xml:space="preserve"> For women, our go-to therapy is usually telling a best friend, mom, sister</w:t>
      </w:r>
      <w:r w:rsidR="005E7B28">
        <w:t xml:space="preserve"> or cousin about the incredibly </w:t>
      </w:r>
      <w:r>
        <w:t xml:space="preserve">awful/embarrassing/annoying thing that </w:t>
      </w:r>
      <w:r w:rsidR="00B16A86">
        <w:t xml:space="preserve">has </w:t>
      </w:r>
      <w:r>
        <w:t>happened</w:t>
      </w:r>
      <w:r w:rsidR="005E7B28">
        <w:t xml:space="preserve"> to us</w:t>
      </w:r>
      <w:r>
        <w:t>, and then they tell us they have never heard of such an atrocity! It makes us feel better to be heard and understood.</w:t>
      </w:r>
    </w:p>
    <w:p w:rsidR="00CE4B96" w:rsidRDefault="00CE4B96"/>
    <w:p w:rsidR="005E7B28" w:rsidRDefault="00FD75CB">
      <w:r>
        <w:t xml:space="preserve">For Charlotte Nightingale, every day is one of </w:t>
      </w:r>
      <w:r>
        <w:rPr>
          <w:i/>
        </w:rPr>
        <w:t>those days</w:t>
      </w:r>
      <w:r>
        <w:t xml:space="preserve">. </w:t>
      </w:r>
      <w:r w:rsidR="003D5789">
        <w:t>It’s not that she’s necessarily doing anything wrong</w:t>
      </w:r>
      <w:r w:rsidR="00D31EAC">
        <w:t>; inauspicious</w:t>
      </w:r>
      <w:r w:rsidR="003D5789">
        <w:t xml:space="preserve"> things </w:t>
      </w:r>
      <w:r w:rsidR="00D31EAC">
        <w:t xml:space="preserve">just </w:t>
      </w:r>
      <w:r w:rsidR="003D5789">
        <w:t xml:space="preserve">seem to happen to Charlotte pretty much end-to-end from the time she wakes up until she goes to </w:t>
      </w:r>
      <w:r w:rsidR="00D31EAC">
        <w:t>sleep</w:t>
      </w:r>
      <w:r w:rsidR="00780494">
        <w:t xml:space="preserve"> at night</w:t>
      </w:r>
      <w:r w:rsidR="003D5789">
        <w:t xml:space="preserve">. </w:t>
      </w:r>
    </w:p>
    <w:p w:rsidR="005E7B28" w:rsidRDefault="005E7B28"/>
    <w:p w:rsidR="003D5789" w:rsidRDefault="003D5789">
      <w:r>
        <w:t xml:space="preserve">Charlotte is like a lot of us—working a job we hate because we can’t afford not to. She drives a piece of junk car, </w:t>
      </w:r>
      <w:r w:rsidR="00780494">
        <w:t xml:space="preserve">has massive student loan debt, </w:t>
      </w:r>
      <w:r>
        <w:t>wears thrift s</w:t>
      </w:r>
      <w:r w:rsidR="005E7B28">
        <w:t>hop</w:t>
      </w:r>
      <w:r>
        <w:t xml:space="preserve"> clothes and never does anything nice for herself. </w:t>
      </w:r>
      <w:r w:rsidR="00780494">
        <w:t xml:space="preserve">Under the weight of </w:t>
      </w:r>
      <w:r w:rsidR="00E81AE3">
        <w:t xml:space="preserve">life, just life, Charlotte is not fully present in her own </w:t>
      </w:r>
      <w:r w:rsidR="001021FC">
        <w:t>existence</w:t>
      </w:r>
      <w:r w:rsidR="00E81AE3">
        <w:t>. She phones it in. She is not really living.</w:t>
      </w:r>
    </w:p>
    <w:p w:rsidR="003D5789" w:rsidRDefault="003D5789"/>
    <w:p w:rsidR="006800B5" w:rsidRDefault="00D31EAC">
      <w:r>
        <w:t>Readers tell me that they relate to Charlotte</w:t>
      </w:r>
      <w:r w:rsidR="003D5789">
        <w:t xml:space="preserve">. “That is </w:t>
      </w:r>
      <w:r w:rsidR="003D5789">
        <w:rPr>
          <w:i/>
        </w:rPr>
        <w:t>so</w:t>
      </w:r>
      <w:r w:rsidR="003D5789">
        <w:t xml:space="preserve"> me.” “I </w:t>
      </w:r>
      <w:r w:rsidR="003D5789">
        <w:rPr>
          <w:i/>
        </w:rPr>
        <w:t>am</w:t>
      </w:r>
      <w:r w:rsidR="003D5789">
        <w:t xml:space="preserve"> Charlotte.” </w:t>
      </w:r>
      <w:r w:rsidR="006800B5">
        <w:t xml:space="preserve">“You won’t believe what happened </w:t>
      </w:r>
      <w:r>
        <w:t>to</w:t>
      </w:r>
      <w:r>
        <w:rPr>
          <w:i/>
        </w:rPr>
        <w:t xml:space="preserve"> me.</w:t>
      </w:r>
      <w:r w:rsidR="006800B5">
        <w:rPr>
          <w:i/>
        </w:rPr>
        <w:t xml:space="preserve">” </w:t>
      </w:r>
      <w:r w:rsidR="006800B5">
        <w:t xml:space="preserve">“I just had a total Charlotte moment!” </w:t>
      </w:r>
      <w:r w:rsidR="005E7B28">
        <w:t>Th</w:t>
      </w:r>
      <w:r w:rsidR="006800B5">
        <w:t>is</w:t>
      </w:r>
      <w:r w:rsidR="005E7B28">
        <w:t xml:space="preserve"> is the</w:t>
      </w:r>
      <w:r w:rsidR="006800B5">
        <w:t xml:space="preserve"> genesis </w:t>
      </w:r>
      <w:r w:rsidR="005E7B28">
        <w:t xml:space="preserve">of the #CharlotteMoment. </w:t>
      </w:r>
    </w:p>
    <w:p w:rsidR="006800B5" w:rsidRDefault="006800B5"/>
    <w:p w:rsidR="003D5789" w:rsidRDefault="005E7B28">
      <w:r>
        <w:t>Each time a reader posts #CharlotteMoment to social media it will</w:t>
      </w:r>
      <w:r w:rsidR="00780494">
        <w:t>,</w:t>
      </w:r>
      <w:r>
        <w:t xml:space="preserve"> </w:t>
      </w:r>
      <w:r w:rsidR="00780494">
        <w:t xml:space="preserve">a) prove cathartic and make her feel better, and b) it will </w:t>
      </w:r>
      <w:r>
        <w:t>appear on my website. Once a month I’ll feature the best (worst? funniest? Charlotte-</w:t>
      </w:r>
      <w:proofErr w:type="spellStart"/>
      <w:r>
        <w:t>est</w:t>
      </w:r>
      <w:proofErr w:type="spellEnd"/>
      <w:r>
        <w:t xml:space="preserve">?) </w:t>
      </w:r>
      <w:r w:rsidR="00E81AE3">
        <w:t xml:space="preserve">#CharlotteMoment </w:t>
      </w:r>
      <w:r>
        <w:t>and the person who submitted it will win a prize. Every woman ought to be rewarded for surviving Charlott</w:t>
      </w:r>
      <w:r w:rsidR="001021FC">
        <w:t>e moments, but we</w:t>
      </w:r>
      <w:r>
        <w:t xml:space="preserve"> will have to begin with one per month!</w:t>
      </w:r>
    </w:p>
    <w:p w:rsidR="00D26F80" w:rsidRDefault="00D26F80"/>
    <w:p w:rsidR="00D26F80" w:rsidRPr="00E81AE3" w:rsidRDefault="00D26F80">
      <w:r>
        <w:t xml:space="preserve">Posting the Charlotte moments is </w:t>
      </w:r>
      <w:r w:rsidR="00D31EAC">
        <w:t>a way of saying</w:t>
      </w:r>
      <w:r>
        <w:t xml:space="preserve"> ‘you are not alone.’ There’s safety in numbers. Laughter </w:t>
      </w:r>
      <w:r>
        <w:rPr>
          <w:i/>
        </w:rPr>
        <w:t>is</w:t>
      </w:r>
      <w:r>
        <w:t xml:space="preserve"> the best medicine. I think women really like this book because by laughing at Charlotte’s misadventures, we are really letting go of some of the junk we carry with us. Charlotte feels inadequate, overwhelmed, </w:t>
      </w:r>
      <w:proofErr w:type="gramStart"/>
      <w:r>
        <w:t>powerless</w:t>
      </w:r>
      <w:proofErr w:type="gramEnd"/>
      <w:r>
        <w:t xml:space="preserve">. But we </w:t>
      </w:r>
      <w:r w:rsidR="00D31EAC">
        <w:t>see that</w:t>
      </w:r>
      <w:r>
        <w:t xml:space="preserve"> she’s a good person, and </w:t>
      </w:r>
      <w:r w:rsidR="00780494">
        <w:t xml:space="preserve">perhaps </w:t>
      </w:r>
      <w:r>
        <w:t xml:space="preserve">all she needs </w:t>
      </w:r>
      <w:r w:rsidR="00E81AE3">
        <w:t xml:space="preserve">to thrive </w:t>
      </w:r>
      <w:r>
        <w:t>is a little kindness.</w:t>
      </w:r>
      <w:r w:rsidR="00E81AE3">
        <w:t xml:space="preserve"> </w:t>
      </w:r>
      <w:proofErr w:type="gramStart"/>
      <w:r w:rsidR="00E81AE3">
        <w:t>A touch of good luck.</w:t>
      </w:r>
      <w:proofErr w:type="gramEnd"/>
      <w:r w:rsidR="00E81AE3">
        <w:t xml:space="preserve"> Some grace. </w:t>
      </w:r>
      <w:r w:rsidR="00E81AE3">
        <w:rPr>
          <w:i/>
        </w:rPr>
        <w:t xml:space="preserve">Feng Shui. </w:t>
      </w:r>
    </w:p>
    <w:p w:rsidR="00D26F80" w:rsidRDefault="00D26F80"/>
    <w:p w:rsidR="00D26F80" w:rsidRDefault="00D26F80">
      <w:r>
        <w:t xml:space="preserve">Enter Kwan, the gentle soul, the </w:t>
      </w:r>
      <w:r>
        <w:rPr>
          <w:i/>
        </w:rPr>
        <w:t>only</w:t>
      </w:r>
      <w:r>
        <w:t xml:space="preserve"> soul who reaches out to Charlotte for no other reason than he is kind. His </w:t>
      </w:r>
      <w:r w:rsidR="00E81AE3">
        <w:t>small</w:t>
      </w:r>
      <w:r>
        <w:t xml:space="preserve"> acts of kindness</w:t>
      </w:r>
      <w:r w:rsidR="00E81AE3">
        <w:t xml:space="preserve">, good fortune and </w:t>
      </w:r>
      <w:r w:rsidR="00E81AE3">
        <w:rPr>
          <w:i/>
        </w:rPr>
        <w:t>Feng Shui</w:t>
      </w:r>
      <w:r>
        <w:t xml:space="preserve"> may seem to go unnoticed</w:t>
      </w:r>
      <w:r w:rsidR="00D31EAC">
        <w:t xml:space="preserve"> by Charlotte</w:t>
      </w:r>
      <w:r>
        <w:t xml:space="preserve">, but these gestures make </w:t>
      </w:r>
      <w:r w:rsidR="00D31EAC">
        <w:t xml:space="preserve">all the difference in the </w:t>
      </w:r>
      <w:r w:rsidR="00D31EAC">
        <w:lastRenderedPageBreak/>
        <w:t xml:space="preserve">world. </w:t>
      </w:r>
      <w:r w:rsidR="00780494">
        <w:t>For</w:t>
      </w:r>
      <w:r w:rsidR="00860D06">
        <w:t xml:space="preserve"> reasons she doesn’t comprehend, Charlotte begins to walk with her shoulders back and her chin up.</w:t>
      </w:r>
      <w:r w:rsidR="00E81AE3">
        <w:t xml:space="preserve"> </w:t>
      </w:r>
    </w:p>
    <w:p w:rsidR="00860D06" w:rsidRDefault="00860D06"/>
    <w:p w:rsidR="00860D06" w:rsidRDefault="00860D06">
      <w:r>
        <w:t xml:space="preserve">Is it Feng Shui, magic, </w:t>
      </w:r>
      <w:r w:rsidR="00E81AE3">
        <w:t xml:space="preserve">or grace </w:t>
      </w:r>
      <w:r>
        <w:t>that put</w:t>
      </w:r>
      <w:r w:rsidR="00780494">
        <w:t>s</w:t>
      </w:r>
      <w:r>
        <w:t xml:space="preserve"> Charlotte’s life in order, or is it something she’s always had inside of her, and all that was needed to wake it up was a little kindness? What do I think? Well, I think maybe it’s a combination of all these things. Then again, Feng Shui is powerful stuff.</w:t>
      </w:r>
      <w:r w:rsidR="00780494">
        <w:t xml:space="preserve"> The question is</w:t>
      </w:r>
      <w:proofErr w:type="gramStart"/>
      <w:r w:rsidR="00780494">
        <w:t>,</w:t>
      </w:r>
      <w:proofErr w:type="gramEnd"/>
      <w:r w:rsidR="00780494">
        <w:t xml:space="preserve"> what do </w:t>
      </w:r>
      <w:r w:rsidR="00780494">
        <w:rPr>
          <w:i/>
        </w:rPr>
        <w:t>you</w:t>
      </w:r>
      <w:r w:rsidR="00780494">
        <w:t xml:space="preserve"> think?</w:t>
      </w:r>
    </w:p>
    <w:p w:rsidR="001021FC" w:rsidRDefault="001021FC"/>
    <w:p w:rsidR="001021FC" w:rsidRDefault="001021FC">
      <w:r>
        <w:t>Questions people ask me:</w:t>
      </w:r>
    </w:p>
    <w:p w:rsidR="001021FC" w:rsidRDefault="001021FC"/>
    <w:p w:rsidR="001021FC" w:rsidRDefault="001021FC">
      <w:r>
        <w:t>Do I practice Feng Shui in my own home? If so, has the Feng Shui been transformative?</w:t>
      </w:r>
    </w:p>
    <w:p w:rsidR="001021FC" w:rsidRDefault="001021FC"/>
    <w:p w:rsidR="001021FC" w:rsidRDefault="001021FC">
      <w:r>
        <w:t>Is the character of Charlotte autobiographical?</w:t>
      </w:r>
    </w:p>
    <w:p w:rsidR="001021FC" w:rsidRDefault="001021FC"/>
    <w:p w:rsidR="001021FC" w:rsidRDefault="001021FC">
      <w:r>
        <w:t>What’s the best (worst?</w:t>
      </w:r>
      <w:proofErr w:type="gramStart"/>
      <w:r>
        <w:t>)</w:t>
      </w:r>
      <w:proofErr w:type="gramEnd"/>
      <w:r>
        <w:t xml:space="preserve"> Charlotte moment I’ve ever experienced?</w:t>
      </w:r>
    </w:p>
    <w:p w:rsidR="001021FC" w:rsidRDefault="001021FC"/>
    <w:p w:rsidR="001021FC" w:rsidRDefault="001021FC">
      <w:r>
        <w:t xml:space="preserve">What gave me the idea to write </w:t>
      </w:r>
      <w:r>
        <w:rPr>
          <w:i/>
        </w:rPr>
        <w:t>Feng Shui and Charlotte Nightingale</w:t>
      </w:r>
      <w:r>
        <w:t>?</w:t>
      </w:r>
    </w:p>
    <w:p w:rsidR="00F31C1F" w:rsidRDefault="00F31C1F"/>
    <w:p w:rsidR="00F31C1F" w:rsidRPr="001021FC" w:rsidRDefault="00F31C1F"/>
    <w:p w:rsidR="001021FC" w:rsidRDefault="001021FC"/>
    <w:p w:rsidR="001021FC" w:rsidRDefault="001021FC"/>
    <w:p w:rsidR="001021FC" w:rsidRDefault="001021FC"/>
    <w:p w:rsidR="001021FC" w:rsidRDefault="001021FC"/>
    <w:p w:rsidR="00E81AE3" w:rsidRDefault="00E81AE3"/>
    <w:p w:rsidR="00E81AE3" w:rsidRDefault="00E81AE3"/>
    <w:p w:rsidR="00FD75CB" w:rsidRPr="00FD75CB" w:rsidRDefault="00FD75CB"/>
    <w:sectPr w:rsidR="00FD75CB" w:rsidRPr="00FD75CB" w:rsidSect="00D91C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96"/>
    <w:rsid w:val="00077D4D"/>
    <w:rsid w:val="001021FC"/>
    <w:rsid w:val="003D5789"/>
    <w:rsid w:val="004A2E70"/>
    <w:rsid w:val="005E7B28"/>
    <w:rsid w:val="006800B5"/>
    <w:rsid w:val="00780494"/>
    <w:rsid w:val="00860D06"/>
    <w:rsid w:val="00B16A86"/>
    <w:rsid w:val="00BC016B"/>
    <w:rsid w:val="00CE4B96"/>
    <w:rsid w:val="00D26F80"/>
    <w:rsid w:val="00D31EAC"/>
    <w:rsid w:val="00D91C0B"/>
    <w:rsid w:val="00E81AE3"/>
    <w:rsid w:val="00F31C1F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3FA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mferderba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2738</Characters>
  <Application>Microsoft Macintosh Word</Application>
  <DocSecurity>0</DocSecurity>
  <Lines>44</Lines>
  <Paragraphs>25</Paragraphs>
  <ScaleCrop>false</ScaleCrop>
  <Company>Pam Ferderbar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Pamelja Ferderbar</dc:creator>
  <cp:keywords/>
  <dc:description/>
  <cp:lastModifiedBy>Pamelja Ferderbar</cp:lastModifiedBy>
  <cp:revision>1</cp:revision>
  <dcterms:created xsi:type="dcterms:W3CDTF">2015-06-05T00:51:00Z</dcterms:created>
  <dcterms:modified xsi:type="dcterms:W3CDTF">2015-06-05T00:52:00Z</dcterms:modified>
</cp:coreProperties>
</file>